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DF3D" w14:textId="77777777" w:rsidR="005568DE" w:rsidRDefault="005568DE" w:rsidP="005568DE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</w:rPr>
        <w:t xml:space="preserve">Iepirkuma izvērtēšanas komisijas 29.11.2022. sēdē sniegtais skaidrojums uz pieprasījumu par atklāto konkursu </w:t>
      </w:r>
      <w:r>
        <w:rPr>
          <w:rFonts w:cs="Arial"/>
          <w:b/>
          <w:color w:val="000000"/>
          <w:szCs w:val="24"/>
        </w:rPr>
        <w:t>“</w:t>
      </w:r>
      <w:r w:rsidRPr="00A70B79">
        <w:rPr>
          <w:rFonts w:cs="Arial"/>
          <w:b/>
        </w:rPr>
        <w:t>Siltumtīklu pārbūve Matīsa ielā 60, būvniecība Krāsotāju ielā un ēku Krāsotāju ielā 13, 13A, 13B, Rīgā, pieslēgšana siltumtīkliem</w:t>
      </w:r>
      <w:r>
        <w:rPr>
          <w:rFonts w:cs="Arial"/>
          <w:b/>
          <w:color w:val="000000"/>
          <w:szCs w:val="24"/>
        </w:rPr>
        <w:t>”, identifikācijas</w:t>
      </w:r>
      <w:r>
        <w:rPr>
          <w:rFonts w:cs="Arial"/>
          <w:b/>
          <w:szCs w:val="24"/>
        </w:rPr>
        <w:t xml:space="preserve"> Nr. </w:t>
      </w:r>
      <w:r>
        <w:rPr>
          <w:rFonts w:cs="Arial"/>
          <w:b/>
          <w:bCs/>
        </w:rPr>
        <w:t>RS2022/283/AK</w:t>
      </w:r>
    </w:p>
    <w:p w14:paraId="220EF264" w14:textId="77777777" w:rsidR="005568DE" w:rsidRDefault="005568DE" w:rsidP="005568DE">
      <w:pPr>
        <w:tabs>
          <w:tab w:val="left" w:pos="7088"/>
        </w:tabs>
        <w:jc w:val="both"/>
        <w:rPr>
          <w:rFonts w:cs="Arial"/>
        </w:rPr>
      </w:pPr>
    </w:p>
    <w:p w14:paraId="3275A7E4" w14:textId="77777777" w:rsidR="005568DE" w:rsidRDefault="005568DE" w:rsidP="005568DE">
      <w:pPr>
        <w:tabs>
          <w:tab w:val="left" w:pos="7088"/>
        </w:tabs>
        <w:jc w:val="both"/>
        <w:rPr>
          <w:rFonts w:cs="Arial"/>
        </w:rPr>
      </w:pPr>
    </w:p>
    <w:p w14:paraId="66B6AD31" w14:textId="77777777" w:rsidR="005568DE" w:rsidRPr="00922B6B" w:rsidRDefault="005568DE" w:rsidP="005568DE">
      <w:pPr>
        <w:tabs>
          <w:tab w:val="left" w:pos="7088"/>
        </w:tabs>
        <w:jc w:val="both"/>
        <w:rPr>
          <w:rFonts w:cs="Arial"/>
          <w:b/>
          <w:bCs/>
        </w:rPr>
      </w:pPr>
      <w:r w:rsidRPr="00922B6B">
        <w:rPr>
          <w:rFonts w:cs="Arial"/>
          <w:b/>
          <w:bCs/>
        </w:rPr>
        <w:t>Skaidrojuma pieprasījums:</w:t>
      </w:r>
    </w:p>
    <w:p w14:paraId="091F2910" w14:textId="77777777" w:rsidR="005568DE" w:rsidRDefault="005568DE" w:rsidP="005568DE">
      <w:pPr>
        <w:tabs>
          <w:tab w:val="left" w:pos="7088"/>
        </w:tabs>
        <w:jc w:val="both"/>
        <w:rPr>
          <w:rFonts w:cs="Arial"/>
        </w:rPr>
      </w:pPr>
    </w:p>
    <w:p w14:paraId="0B7712BF" w14:textId="77777777" w:rsidR="005568DE" w:rsidRDefault="005568DE" w:rsidP="005568DE">
      <w:pPr>
        <w:ind w:right="-54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L</w:t>
      </w:r>
      <w:r w:rsidRPr="00922B6B">
        <w:rPr>
          <w:rFonts w:eastAsia="Arial"/>
          <w:bCs/>
          <w:szCs w:val="24"/>
        </w:rPr>
        <w:t>ūdzam sniegt papildus tehnisko skaidrojumu par asfalta seguma demontāžas, pagaidu uzturēšanas un atjaunošanas tehnoloģiju 2022.gada decembra – 2023.gada februāra mēnešos, jo šie apstākli būtiski ietekmēs Fin</w:t>
      </w:r>
      <w:r>
        <w:rPr>
          <w:rFonts w:eastAsia="Arial"/>
          <w:bCs/>
          <w:szCs w:val="24"/>
        </w:rPr>
        <w:t>a</w:t>
      </w:r>
      <w:r w:rsidRPr="00922B6B">
        <w:rPr>
          <w:rFonts w:eastAsia="Arial"/>
          <w:bCs/>
          <w:szCs w:val="24"/>
        </w:rPr>
        <w:t>nšu piedāvājumu.</w:t>
      </w:r>
    </w:p>
    <w:p w14:paraId="7216EB3F" w14:textId="77777777" w:rsidR="005568DE" w:rsidRPr="00922B6B" w:rsidRDefault="005568DE" w:rsidP="005568DE">
      <w:pPr>
        <w:ind w:right="-54"/>
        <w:jc w:val="both"/>
        <w:rPr>
          <w:rFonts w:ascii="Times New Roman" w:hAnsi="Times New Roman"/>
          <w:color w:val="333333"/>
          <w:szCs w:val="24"/>
          <w:shd w:val="clear" w:color="auto" w:fill="FFFFFF"/>
        </w:rPr>
      </w:pPr>
    </w:p>
    <w:p w14:paraId="744BC320" w14:textId="77777777" w:rsidR="005568DE" w:rsidRPr="001F50B7" w:rsidRDefault="005568DE" w:rsidP="005568DE">
      <w:pPr>
        <w:tabs>
          <w:tab w:val="left" w:pos="7088"/>
        </w:tabs>
        <w:jc w:val="both"/>
        <w:rPr>
          <w:rFonts w:cs="Arial"/>
          <w:b/>
          <w:bCs/>
          <w:szCs w:val="24"/>
        </w:rPr>
      </w:pPr>
      <w:r w:rsidRPr="001F50B7">
        <w:rPr>
          <w:rFonts w:cs="Arial"/>
          <w:b/>
          <w:bCs/>
          <w:szCs w:val="24"/>
        </w:rPr>
        <w:t>Atbilde:</w:t>
      </w:r>
    </w:p>
    <w:p w14:paraId="19898A8E" w14:textId="77777777" w:rsidR="005568DE" w:rsidRDefault="005568DE" w:rsidP="005568DE">
      <w:pPr>
        <w:tabs>
          <w:tab w:val="left" w:pos="7088"/>
        </w:tabs>
        <w:jc w:val="both"/>
        <w:rPr>
          <w:rFonts w:cs="Arial"/>
          <w:szCs w:val="24"/>
        </w:rPr>
      </w:pPr>
    </w:p>
    <w:p w14:paraId="4C951AAA" w14:textId="77777777" w:rsidR="005568DE" w:rsidRPr="00922B6B" w:rsidRDefault="005568DE" w:rsidP="005568DE">
      <w:pPr>
        <w:tabs>
          <w:tab w:val="left" w:pos="7088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Paskaidrojam, ka iepirkuma komisija, izvērtējusi visus apstākļus, nolēma veikt grozījumus nolikumā, pagarinot darbu izpildes termiņu un paredzot visus darbus veikt periodā no 2022.gada decembra līdz 2023.gada maijam ieskaitot.</w:t>
      </w:r>
    </w:p>
    <w:p w14:paraId="1661C0FD" w14:textId="77777777" w:rsidR="00643630" w:rsidRDefault="00643630"/>
    <w:sectPr w:rsidR="00643630" w:rsidSect="00DD6142">
      <w:pgSz w:w="11906" w:h="16838" w:code="9"/>
      <w:pgMar w:top="1134" w:right="1134" w:bottom="1134" w:left="1701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14"/>
    <w:rsid w:val="000F442D"/>
    <w:rsid w:val="00347E14"/>
    <w:rsid w:val="005568DE"/>
    <w:rsid w:val="00643630"/>
    <w:rsid w:val="00C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7A836-4105-4CD0-A4D3-4F60D79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DE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Kamola</dc:creator>
  <cp:keywords/>
  <dc:description/>
  <cp:lastModifiedBy>Jana Roze</cp:lastModifiedBy>
  <cp:revision>2</cp:revision>
  <dcterms:created xsi:type="dcterms:W3CDTF">2022-11-30T08:33:00Z</dcterms:created>
  <dcterms:modified xsi:type="dcterms:W3CDTF">2022-11-30T08:33:00Z</dcterms:modified>
</cp:coreProperties>
</file>